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8411" w14:textId="77777777" w:rsidR="00F22CD9" w:rsidRPr="00F22CD9" w:rsidRDefault="00F22CD9" w:rsidP="00F22CD9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1F497D"/>
          <w:szCs w:val="20"/>
        </w:rPr>
      </w:pPr>
      <w:r>
        <w:rPr>
          <w:rFonts w:ascii="Tahoma" w:hAnsi="Tahoma" w:cs="Tahoma"/>
          <w:caps/>
          <w:color w:val="1F497D"/>
          <w:szCs w:val="20"/>
        </w:rPr>
        <w:t xml:space="preserve">Data sheet for Duct </w:t>
      </w:r>
      <w:r w:rsidRPr="00F22CD9">
        <w:rPr>
          <w:rFonts w:ascii="Tahoma" w:hAnsi="Tahoma" w:cs="Tahoma"/>
          <w:caps/>
          <w:color w:val="1F497D"/>
          <w:szCs w:val="20"/>
        </w:rPr>
        <w:t xml:space="preserve">Air </w:t>
      </w:r>
      <w:r>
        <w:rPr>
          <w:rFonts w:ascii="Tahoma" w:hAnsi="Tahoma" w:cs="Tahoma"/>
          <w:caps/>
          <w:color w:val="1F497D"/>
          <w:szCs w:val="20"/>
        </w:rPr>
        <w:t>heaters</w:t>
      </w:r>
    </w:p>
    <w:p w14:paraId="61A97570" w14:textId="77777777" w:rsidR="00F22CD9" w:rsidRPr="00F22CD9" w:rsidRDefault="00F22CD9" w:rsidP="00F22CD9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1F497D"/>
          <w:szCs w:val="20"/>
          <w:lang w:val="ru-RU"/>
        </w:rPr>
      </w:pPr>
      <w:r>
        <w:rPr>
          <w:rFonts w:ascii="Tahoma" w:hAnsi="Tahoma" w:cs="Tahoma"/>
          <w:b/>
          <w:caps/>
          <w:color w:val="1F497D"/>
          <w:szCs w:val="20"/>
          <w:lang w:val="ru-RU"/>
        </w:rPr>
        <w:t xml:space="preserve">опросный лист на </w:t>
      </w:r>
      <w:r w:rsidRPr="00F22CD9">
        <w:rPr>
          <w:rFonts w:ascii="Tahoma" w:hAnsi="Tahoma" w:cs="Tahoma"/>
          <w:b/>
          <w:caps/>
          <w:color w:val="1F497D"/>
          <w:szCs w:val="20"/>
          <w:lang w:val="ru-RU"/>
        </w:rPr>
        <w:t>Спец воздухоподогреватель</w:t>
      </w:r>
    </w:p>
    <w:p w14:paraId="3D0B2DDE" w14:textId="77777777" w:rsidR="00F22CD9" w:rsidRPr="00F22CD9" w:rsidRDefault="00F22CD9" w:rsidP="00F22CD9">
      <w:pPr>
        <w:jc w:val="center"/>
        <w:rPr>
          <w:b/>
          <w:sz w:val="28"/>
          <w:u w:val="single"/>
          <w:lang w:val="ru-RU"/>
        </w:rPr>
      </w:pPr>
    </w:p>
    <w:p w14:paraId="137C31C9" w14:textId="77777777" w:rsidR="00F22CD9" w:rsidRPr="00294EAB" w:rsidRDefault="00F22CD9" w:rsidP="00F22CD9">
      <w:pPr>
        <w:rPr>
          <w:b/>
        </w:rPr>
      </w:pPr>
    </w:p>
    <w:tbl>
      <w:tblPr>
        <w:tblW w:w="8260" w:type="dxa"/>
        <w:tblInd w:w="95" w:type="dxa"/>
        <w:tblLook w:val="04A0" w:firstRow="1" w:lastRow="0" w:firstColumn="1" w:lastColumn="0" w:noHBand="0" w:noVBand="1"/>
      </w:tblPr>
      <w:tblGrid>
        <w:gridCol w:w="4691"/>
        <w:gridCol w:w="709"/>
        <w:gridCol w:w="2860"/>
      </w:tblGrid>
      <w:tr w:rsidR="00F22CD9" w:rsidRPr="00294EAB" w14:paraId="2B64CF3D" w14:textId="77777777" w:rsidTr="00E76833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A14C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294EAB">
              <w:rPr>
                <w:rFonts w:ascii="Calibri" w:eastAsia="Times New Roman" w:hAnsi="Calibri" w:cs="Calibri"/>
                <w:b/>
                <w:color w:val="000000"/>
              </w:rPr>
              <w:t>Duct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 </w:t>
            </w:r>
            <w:r w:rsidRPr="00294EAB">
              <w:rPr>
                <w:rFonts w:ascii="Calibri" w:eastAsia="Times New Roman" w:hAnsi="Calibri" w:cs="Calibri"/>
                <w:b/>
                <w:color w:val="000000"/>
              </w:rPr>
              <w:t>Air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 </w:t>
            </w:r>
            <w:r w:rsidRPr="00294EAB">
              <w:rPr>
                <w:rFonts w:ascii="Calibri" w:eastAsia="Times New Roman" w:hAnsi="Calibri" w:cs="Calibri"/>
                <w:b/>
                <w:color w:val="000000"/>
              </w:rPr>
              <w:t>Heaters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  </w:t>
            </w:r>
          </w:p>
          <w:p w14:paraId="60CE99B4" w14:textId="77777777" w:rsidR="00F22CD9" w:rsidRPr="00A5544D" w:rsidRDefault="00F22CD9" w:rsidP="00E76833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Подогреватели воздушные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7F6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5F3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Arial" w:hAnsi="Arial" w:cs="Arial"/>
                <w:noProof/>
                <w:color w:val="5A5F6E"/>
              </w:rPr>
              <w:drawing>
                <wp:inline distT="0" distB="0" distL="0" distR="0" wp14:anchorId="7E05E4C9" wp14:editId="4326DD91">
                  <wp:extent cx="1550670" cy="951230"/>
                  <wp:effectExtent l="19050" t="0" r="0" b="0"/>
                  <wp:docPr id="8" name="Picture 1" descr="Нагреватели для воздуховодов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греватели для воздуховодов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CD9" w:rsidRPr="003D4567" w14:paraId="65C5C92C" w14:textId="77777777" w:rsidTr="00E76833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755" w14:textId="77777777" w:rsidR="00F22CD9" w:rsidRPr="00F22CD9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Duct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width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x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Duct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height</w:t>
            </w:r>
          </w:p>
          <w:p w14:paraId="2444CF5B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Размеры подогревателя, ширина *̊ высота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9FA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C672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F22CD9" w:rsidRPr="003D4567" w14:paraId="6A6BE525" w14:textId="77777777" w:rsidTr="00E76833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AF1" w14:textId="77777777" w:rsidR="00F22CD9" w:rsidRPr="00F22CD9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Air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flow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rate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m</w:t>
            </w:r>
            <w:r w:rsidRPr="00F22CD9">
              <w:rPr>
                <w:rFonts w:ascii="Calibri" w:eastAsia="Times New Roman" w:hAnsi="Calibri" w:cs="Calibri"/>
                <w:color w:val="000000"/>
                <w:vertAlign w:val="superscript"/>
                <w:lang w:val="ru-RU"/>
              </w:rPr>
              <w:t>3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D754CE">
              <w:rPr>
                <w:rFonts w:ascii="Calibri" w:eastAsia="Times New Roman" w:hAnsi="Calibri" w:cs="Calibri"/>
                <w:color w:val="000000"/>
              </w:rPr>
              <w:t>sec</w:t>
            </w:r>
          </w:p>
          <w:p w14:paraId="39506736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Производительность, (расход потока воздуха) м</w:t>
            </w:r>
            <w:r w:rsidRPr="00F22CD9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ru-RU"/>
              </w:rPr>
              <w:t>3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/сек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F9A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BF" w14:textId="77777777" w:rsidR="00F22CD9" w:rsidRPr="00A5544D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3D4567" w14:paraId="02B63CDA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A67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Inlet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temp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754CE">
              <w:rPr>
                <w:rFonts w:ascii="Calibri" w:eastAsia="Times New Roman" w:hAnsi="Calibri" w:cs="Calibri"/>
                <w:color w:val="000000"/>
              </w:rPr>
              <w:t>degC</w:t>
            </w:r>
            <w:proofErr w:type="spellEnd"/>
          </w:p>
          <w:p w14:paraId="3E2A32B7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Температура на входе, ̊</w:t>
            </w:r>
            <w:r w:rsidRPr="00F22CD9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364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A629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F22CD9" w:rsidRPr="003D4567" w14:paraId="6E04A351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563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Outlet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temp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754CE">
              <w:rPr>
                <w:rFonts w:ascii="Calibri" w:eastAsia="Times New Roman" w:hAnsi="Calibri" w:cs="Calibri"/>
                <w:color w:val="000000"/>
              </w:rPr>
              <w:t>degC</w:t>
            </w:r>
            <w:proofErr w:type="spellEnd"/>
          </w:p>
          <w:p w14:paraId="2791E7AB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Температура на выходе, ̊</w:t>
            </w:r>
            <w:r w:rsidRPr="00F22CD9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74A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B640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F22CD9" w:rsidRPr="003D4567" w14:paraId="0525E20A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41C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294EAB">
              <w:rPr>
                <w:rFonts w:ascii="Calibri" w:eastAsia="Times New Roman" w:hAnsi="Calibri" w:cs="Calibri"/>
                <w:color w:val="000000"/>
              </w:rPr>
              <w:t>Is the air inside the duct safe/clean or potentially hazardous/explosive?</w:t>
            </w:r>
          </w:p>
          <w:p w14:paraId="18798F6A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Воздух безопасный/чистый или потенциально опасный/ со взрывоопасными примесями?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5CD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871A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56648C" w14:paraId="0F24AFEF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B33" w14:textId="77777777" w:rsidR="00F22CD9" w:rsidRPr="00F22CD9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Industrial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safe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area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or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Hazardous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Flame</w:t>
            </w:r>
            <w:r w:rsidRPr="00B70498">
              <w:rPr>
                <w:rFonts w:ascii="Calibri" w:eastAsia="Times New Roman" w:hAnsi="Calibri" w:cs="Calibri"/>
                <w:color w:val="000000"/>
              </w:rPr>
              <w:t>proof</w:t>
            </w:r>
            <w:r w:rsidRPr="00F22CD9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2D806488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Безопасная или взрывоопасная 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74E" w14:textId="77777777" w:rsidR="00F22CD9" w:rsidRPr="00A5544D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8345" w14:textId="77777777" w:rsidR="00F22CD9" w:rsidRPr="00A5544D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D754CE" w14:paraId="2D13C4BA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A57" w14:textId="77777777" w:rsidR="00F22CD9" w:rsidRPr="00D754CE" w:rsidRDefault="00F22CD9" w:rsidP="00E76833">
            <w:pPr>
              <w:ind w:left="720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Zone</w:t>
            </w:r>
          </w:p>
          <w:p w14:paraId="375F6D05" w14:textId="77777777" w:rsidR="00F22CD9" w:rsidRPr="00F22CD9" w:rsidRDefault="00F22CD9" w:rsidP="00E76833">
            <w:pPr>
              <w:ind w:left="720"/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Классификация зоны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223F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A507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B70498" w14:paraId="060B3F08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C79" w14:textId="77777777" w:rsidR="00F22CD9" w:rsidRDefault="00F22CD9" w:rsidP="00E76833">
            <w:pPr>
              <w:ind w:left="72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T Class</w:t>
            </w:r>
          </w:p>
          <w:p w14:paraId="3A0D040B" w14:textId="77777777" w:rsidR="00F22CD9" w:rsidRPr="00F22CD9" w:rsidRDefault="00F22CD9" w:rsidP="00E76833">
            <w:pPr>
              <w:ind w:left="720"/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Температурный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E07" w14:textId="77777777" w:rsidR="00F22CD9" w:rsidRPr="00B70498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18D3" w14:textId="77777777" w:rsidR="00F22CD9" w:rsidRPr="00B70498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294EAB" w14:paraId="6CBD7F64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A5A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Outside</w:t>
            </w:r>
            <w:r w:rsidRPr="00294EA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ambient</w:t>
            </w:r>
            <w:r w:rsidRPr="00294EA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temperature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deg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</w:t>
            </w:r>
          </w:p>
          <w:p w14:paraId="0CC8E498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Температура окружающей среды, ̊С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57A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AD06" w14:textId="77777777"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56648C" w14:paraId="530AE8A1" w14:textId="77777777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2B8" w14:textId="77777777"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Voltage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</w:p>
          <w:p w14:paraId="2253EC32" w14:textId="77777777"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Напряжение,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FB5B" w14:textId="77777777" w:rsidR="00F22CD9" w:rsidRPr="0056648C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8695" w14:textId="77777777" w:rsidR="00F22CD9" w:rsidRPr="0056648C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48B54E8" w14:textId="77777777" w:rsidR="00F22CD9" w:rsidRPr="00B70498" w:rsidRDefault="00F22CD9" w:rsidP="00F22CD9">
      <w:pPr>
        <w:rPr>
          <w:b/>
        </w:rPr>
      </w:pPr>
    </w:p>
    <w:p w14:paraId="5045421D" w14:textId="79276019" w:rsidR="00F22CD9" w:rsidRDefault="00F22CD9" w:rsidP="00F22CD9">
      <w:pPr>
        <w:rPr>
          <w:lang w:val="ru-RU"/>
        </w:rPr>
      </w:pPr>
    </w:p>
    <w:p w14:paraId="0C0639B7" w14:textId="77777777" w:rsidR="00F22CD9" w:rsidRPr="00F22CD9" w:rsidRDefault="00F22CD9" w:rsidP="00F22CD9">
      <w:pPr>
        <w:rPr>
          <w:lang w:val="ru-RU"/>
        </w:rPr>
      </w:pPr>
    </w:p>
    <w:p w14:paraId="65E0D986" w14:textId="77777777" w:rsidR="00364491" w:rsidRPr="00F22CD9" w:rsidRDefault="00364491" w:rsidP="00F22CD9">
      <w:pPr>
        <w:rPr>
          <w:szCs w:val="20"/>
          <w:lang w:val="ru-RU"/>
        </w:rPr>
      </w:pPr>
    </w:p>
    <w:sectPr w:rsidR="00364491" w:rsidRPr="00F22CD9" w:rsidSect="00772685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106" w:right="990" w:bottom="284" w:left="1418" w:header="72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A0A9" w14:textId="77777777" w:rsidR="00FB3088" w:rsidRPr="00F860FE" w:rsidRDefault="00FB3088" w:rsidP="00F860FE">
      <w:r>
        <w:separator/>
      </w:r>
    </w:p>
  </w:endnote>
  <w:endnote w:type="continuationSeparator" w:id="0">
    <w:p w14:paraId="3403798F" w14:textId="77777777" w:rsidR="00FB3088" w:rsidRPr="00F860FE" w:rsidRDefault="00FB3088" w:rsidP="00F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2E58" w14:textId="77777777" w:rsidR="005F4D0B" w:rsidRPr="003D0905" w:rsidRDefault="00327F2F" w:rsidP="001B0B04">
    <w:pPr>
      <w:pStyle w:val="a5"/>
      <w:spacing w:before="60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551685C" wp14:editId="0F1D601A">
          <wp:simplePos x="0" y="0"/>
          <wp:positionH relativeFrom="column">
            <wp:posOffset>-919480</wp:posOffset>
          </wp:positionH>
          <wp:positionV relativeFrom="page">
            <wp:posOffset>9868535</wp:posOffset>
          </wp:positionV>
          <wp:extent cx="7610475" cy="1076325"/>
          <wp:effectExtent l="19050" t="0" r="9525" b="0"/>
          <wp:wrapNone/>
          <wp:docPr id="3" name="Picture 40" descr="page 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ge 2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D87A" w14:textId="77777777" w:rsidR="005F4D0B" w:rsidRPr="00CC477E" w:rsidRDefault="005F4D0B">
    <w:pPr>
      <w:pStyle w:val="a5"/>
      <w:rPr>
        <w:rFonts w:ascii="Tahoma" w:hAnsi="Tahoma" w:cs="Tahoma"/>
        <w:sz w:val="20"/>
        <w:szCs w:val="20"/>
      </w:rPr>
    </w:pPr>
  </w:p>
  <w:p w14:paraId="519D9E0E" w14:textId="4DE41D62" w:rsidR="001B4777" w:rsidRPr="00CC477E" w:rsidRDefault="001B4777">
    <w:pPr>
      <w:pStyle w:val="a5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881D" w14:textId="77777777" w:rsidR="00FB3088" w:rsidRPr="00F860FE" w:rsidRDefault="00FB3088" w:rsidP="00F860FE">
      <w:r>
        <w:separator/>
      </w:r>
    </w:p>
  </w:footnote>
  <w:footnote w:type="continuationSeparator" w:id="0">
    <w:p w14:paraId="7E33E311" w14:textId="77777777" w:rsidR="00FB3088" w:rsidRPr="00F860FE" w:rsidRDefault="00FB3088" w:rsidP="00F8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4AE8" w14:textId="77777777" w:rsidR="005F4D0B" w:rsidRPr="006D3263" w:rsidRDefault="00FB3088">
    <w:pPr>
      <w:pStyle w:val="a3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 w14:anchorId="35FC90F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72.8pt;margin-top:-37.1pt;width:599.65pt;height:64.6pt;z-index:251659264;mso-width-relative:margin;mso-height-relative:margin" stroked="f">
          <v:textbox style="mso-next-textbox:#_x0000_s1030;mso-fit-shape-to-text:t" inset="0,0,0,0">
            <w:txbxContent>
              <w:p w14:paraId="43C37B6B" w14:textId="77777777" w:rsidR="00364491" w:rsidRDefault="00327F2F">
                <w:r>
                  <w:rPr>
                    <w:noProof/>
                  </w:rPr>
                  <w:drawing>
                    <wp:inline distT="0" distB="0" distL="0" distR="0" wp14:anchorId="215E798F" wp14:editId="406A147A">
                      <wp:extent cx="7591425" cy="655320"/>
                      <wp:effectExtent l="19050" t="0" r="9525" b="0"/>
                      <wp:docPr id="2" name="Picture 2" descr="letterhead-2nd-page-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tterhead-2nd-page-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9142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688FABA7" w14:textId="77777777" w:rsidR="001B4777" w:rsidRDefault="001B4777">
    <w:pPr>
      <w:pStyle w:val="a3"/>
      <w:rPr>
        <w:rFonts w:ascii="Tahoma" w:hAnsi="Tahoma" w:cs="Tahoma"/>
        <w:sz w:val="20"/>
        <w:szCs w:val="20"/>
      </w:rPr>
    </w:pPr>
  </w:p>
  <w:p w14:paraId="6AB90BCB" w14:textId="77777777" w:rsidR="00017701" w:rsidRPr="006D3263" w:rsidRDefault="00017701">
    <w:pPr>
      <w:pStyle w:val="a3"/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B546" w14:textId="77777777" w:rsidR="001B4777" w:rsidRPr="00CC477E" w:rsidRDefault="00FB3088">
    <w:pPr>
      <w:pStyle w:val="a3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 w14:anchorId="74FC6E4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70.75pt;margin-top:-36.65pt;width:595.3pt;height:105.3pt;z-index:251658240;mso-width-relative:margin;mso-height-relative:margin" stroked="f">
          <v:textbox style="mso-next-textbox:#_x0000_s1029" inset="0,0,0,0">
            <w:txbxContent>
              <w:p w14:paraId="57758337" w14:textId="77777777" w:rsidR="003D4567" w:rsidRDefault="003D4567" w:rsidP="003D4567">
                <w:pPr>
                  <w:pStyle w:val="a5"/>
                  <w:jc w:val="center"/>
                  <w:rPr>
                    <w:sz w:val="18"/>
                    <w:szCs w:val="18"/>
                    <w:lang w:val="ru-RU"/>
                  </w:rPr>
                </w:pPr>
                <w:bookmarkStart w:id="0" w:name="_Hlk42513209"/>
              </w:p>
              <w:p w14:paraId="3C490AD3" w14:textId="77777777" w:rsidR="003D4567" w:rsidRPr="003D4567" w:rsidRDefault="003D4567" w:rsidP="003D4567">
                <w:pPr>
                  <w:pStyle w:val="a5"/>
                  <w:jc w:val="center"/>
                  <w:rPr>
                    <w:sz w:val="20"/>
                    <w:szCs w:val="20"/>
                    <w:lang w:val="ru-RU"/>
                  </w:rPr>
                </w:pPr>
              </w:p>
              <w:p w14:paraId="7F941DF9" w14:textId="5237A886" w:rsidR="003D4567" w:rsidRPr="003D4567" w:rsidRDefault="003D4567" w:rsidP="003D4567">
                <w:pPr>
                  <w:pStyle w:val="a5"/>
                  <w:jc w:val="center"/>
                  <w:rPr>
                    <w:b/>
                    <w:bCs/>
                    <w:sz w:val="20"/>
                    <w:szCs w:val="20"/>
                    <w:lang w:val="ru-RU"/>
                  </w:rPr>
                </w:pPr>
                <w:r w:rsidRPr="003D4567">
                  <w:rPr>
                    <w:b/>
                    <w:bCs/>
                    <w:sz w:val="20"/>
                    <w:szCs w:val="20"/>
                    <w:lang w:val="ru-RU"/>
                  </w:rPr>
                  <w:t>ООО «ТИ-</w:t>
                </w:r>
                <w:proofErr w:type="gramStart"/>
                <w:r w:rsidRPr="003D4567">
                  <w:rPr>
                    <w:b/>
                    <w:bCs/>
                    <w:sz w:val="20"/>
                    <w:szCs w:val="20"/>
                    <w:lang w:val="ru-RU"/>
                  </w:rPr>
                  <w:t>СИСТЕМС»  ИНЖИНИРИНГ</w:t>
                </w:r>
                <w:proofErr w:type="gramEnd"/>
                <w:r w:rsidRPr="003D4567">
                  <w:rPr>
                    <w:b/>
                    <w:bCs/>
                    <w:sz w:val="20"/>
                    <w:szCs w:val="20"/>
                    <w:lang w:val="ru-RU"/>
                  </w:rPr>
                  <w:t xml:space="preserve"> И ПОСТАВКА ТЕХНОЛОГИЧЕСКОГО ОБОРУДОВАНИЯ</w:t>
                </w:r>
              </w:p>
              <w:p w14:paraId="704ED191" w14:textId="77777777" w:rsidR="003D4567" w:rsidRPr="003D4567" w:rsidRDefault="003D4567" w:rsidP="003D4567">
                <w:pPr>
                  <w:pStyle w:val="a5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3D4567">
                  <w:rPr>
                    <w:sz w:val="20"/>
                    <w:szCs w:val="20"/>
                    <w:lang w:val="ru-RU"/>
                  </w:rPr>
                  <w:t xml:space="preserve">Интернет: </w:t>
                </w:r>
                <w:r w:rsidRPr="003D4567">
                  <w:rPr>
                    <w:sz w:val="20"/>
                    <w:szCs w:val="20"/>
                  </w:rPr>
                  <w:t>www</w:t>
                </w:r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tisys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ru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 xml:space="preserve">   </w:t>
                </w:r>
                <w:r w:rsidRPr="003D4567">
                  <w:rPr>
                    <w:sz w:val="20"/>
                    <w:szCs w:val="20"/>
                  </w:rPr>
                  <w:t>www</w:t>
                </w:r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tisys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kz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 xml:space="preserve">   </w:t>
                </w:r>
                <w:proofErr w:type="gramStart"/>
                <w:r w:rsidRPr="003D4567">
                  <w:rPr>
                    <w:sz w:val="20"/>
                    <w:szCs w:val="20"/>
                  </w:rPr>
                  <w:t>www</w:t>
                </w:r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tisys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r w:rsidRPr="003D4567">
                  <w:rPr>
                    <w:sz w:val="20"/>
                    <w:szCs w:val="20"/>
                  </w:rPr>
                  <w:t>by</w:t>
                </w:r>
                <w:r w:rsidRPr="003D4567">
                  <w:rPr>
                    <w:sz w:val="20"/>
                    <w:szCs w:val="20"/>
                    <w:lang w:val="ru-RU"/>
                  </w:rPr>
                  <w:t xml:space="preserve">  </w:t>
                </w:r>
                <w:r w:rsidRPr="003D4567">
                  <w:rPr>
                    <w:sz w:val="20"/>
                    <w:szCs w:val="20"/>
                  </w:rPr>
                  <w:t>www</w:t>
                </w:r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tesec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ru</w:t>
                </w:r>
                <w:proofErr w:type="spellEnd"/>
                <w:proofErr w:type="gramEnd"/>
                <w:r w:rsidRPr="003D4567">
                  <w:rPr>
                    <w:sz w:val="20"/>
                    <w:szCs w:val="20"/>
                    <w:lang w:val="ru-RU"/>
                  </w:rPr>
                  <w:t xml:space="preserve">   </w:t>
                </w:r>
                <w:r w:rsidRPr="003D4567">
                  <w:rPr>
                    <w:sz w:val="20"/>
                    <w:szCs w:val="20"/>
                  </w:rPr>
                  <w:t>www</w:t>
                </w:r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  <w:lang w:val="ru-RU"/>
                  </w:rPr>
                  <w:t>ти-системс.рф</w:t>
                </w:r>
                <w:proofErr w:type="spellEnd"/>
              </w:p>
              <w:p w14:paraId="1ACA881C" w14:textId="77777777" w:rsidR="003D4567" w:rsidRPr="003D4567" w:rsidRDefault="003D4567" w:rsidP="003D4567">
                <w:pPr>
                  <w:pStyle w:val="a5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3D4567">
                  <w:rPr>
                    <w:sz w:val="20"/>
                    <w:szCs w:val="20"/>
                    <w:lang w:val="ru-RU"/>
                  </w:rPr>
                  <w:t xml:space="preserve">Телефоны: +7 (495) 7774788, 7489626, (925) 5007155, 54, 65  </w:t>
                </w:r>
              </w:p>
              <w:p w14:paraId="07941AC7" w14:textId="59311AF1" w:rsidR="00435D72" w:rsidRPr="003D4567" w:rsidRDefault="003D4567" w:rsidP="003D4567">
                <w:pPr>
                  <w:pStyle w:val="a5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3D4567">
                  <w:rPr>
                    <w:sz w:val="20"/>
                    <w:szCs w:val="20"/>
                    <w:lang w:val="ru-RU"/>
                  </w:rPr>
                  <w:t xml:space="preserve">Эл. </w:t>
                </w:r>
                <w:proofErr w:type="gramStart"/>
                <w:r w:rsidRPr="003D4567">
                  <w:rPr>
                    <w:sz w:val="20"/>
                    <w:szCs w:val="20"/>
                    <w:lang w:val="ru-RU"/>
                  </w:rPr>
                  <w:t xml:space="preserve">почта:  </w:t>
                </w:r>
                <w:r w:rsidRPr="003D4567">
                  <w:rPr>
                    <w:sz w:val="20"/>
                    <w:szCs w:val="20"/>
                  </w:rPr>
                  <w:t>info</w:t>
                </w:r>
                <w:r w:rsidRPr="003D4567">
                  <w:rPr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tisys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ru</w:t>
                </w:r>
                <w:proofErr w:type="spellEnd"/>
                <w:proofErr w:type="gramEnd"/>
                <w:r w:rsidRPr="003D4567">
                  <w:rPr>
                    <w:sz w:val="20"/>
                    <w:szCs w:val="20"/>
                    <w:lang w:val="ru-RU"/>
                  </w:rPr>
                  <w:t xml:space="preserve">  </w:t>
                </w:r>
                <w:r w:rsidRPr="003D4567">
                  <w:rPr>
                    <w:sz w:val="20"/>
                    <w:szCs w:val="20"/>
                  </w:rPr>
                  <w:t>info</w:t>
                </w:r>
                <w:r w:rsidRPr="003D4567">
                  <w:rPr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tisys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3D4567">
                  <w:rPr>
                    <w:sz w:val="20"/>
                    <w:szCs w:val="20"/>
                  </w:rPr>
                  <w:t>kz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 xml:space="preserve">   </w:t>
                </w:r>
                <w:r w:rsidRPr="003D4567">
                  <w:rPr>
                    <w:sz w:val="20"/>
                    <w:szCs w:val="20"/>
                  </w:rPr>
                  <w:t>info</w:t>
                </w:r>
                <w:r w:rsidRPr="003D4567">
                  <w:rPr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3D4567">
                  <w:rPr>
                    <w:sz w:val="20"/>
                    <w:szCs w:val="20"/>
                  </w:rPr>
                  <w:t>tisys</w:t>
                </w:r>
                <w:proofErr w:type="spellEnd"/>
                <w:r w:rsidRPr="003D4567">
                  <w:rPr>
                    <w:sz w:val="20"/>
                    <w:szCs w:val="20"/>
                    <w:lang w:val="ru-RU"/>
                  </w:rPr>
                  <w:t>.</w:t>
                </w:r>
                <w:r w:rsidRPr="003D4567">
                  <w:rPr>
                    <w:sz w:val="20"/>
                    <w:szCs w:val="20"/>
                  </w:rPr>
                  <w:t>by</w:t>
                </w:r>
                <w:bookmarkEnd w:id="0"/>
              </w:p>
            </w:txbxContent>
          </v:textbox>
        </v:shape>
      </w:pict>
    </w:r>
  </w:p>
  <w:p w14:paraId="5B010875" w14:textId="77777777"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14:paraId="51AE5C06" w14:textId="77777777"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14:paraId="290D451F" w14:textId="77777777"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14:paraId="7D218229" w14:textId="77777777"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14:paraId="18651665" w14:textId="77777777" w:rsidR="004358DB" w:rsidRPr="00CC477E" w:rsidRDefault="004358DB">
    <w:pPr>
      <w:pStyle w:val="a3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30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AF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8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45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126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0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E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6A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6F8B"/>
    <w:multiLevelType w:val="hybridMultilevel"/>
    <w:tmpl w:val="E73A3F24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D5074"/>
    <w:multiLevelType w:val="hybridMultilevel"/>
    <w:tmpl w:val="775CA718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D5059"/>
    <w:multiLevelType w:val="hybridMultilevel"/>
    <w:tmpl w:val="5A42F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BBA"/>
    <w:multiLevelType w:val="hybridMultilevel"/>
    <w:tmpl w:val="2EFCCAFE"/>
    <w:lvl w:ilvl="0" w:tplc="5590C624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129B4"/>
    <w:multiLevelType w:val="hybridMultilevel"/>
    <w:tmpl w:val="1F4E7AD0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E3C80"/>
    <w:multiLevelType w:val="hybridMultilevel"/>
    <w:tmpl w:val="715E9CD2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61"/>
    <w:rsid w:val="000123A1"/>
    <w:rsid w:val="00013F5F"/>
    <w:rsid w:val="00017701"/>
    <w:rsid w:val="00034E11"/>
    <w:rsid w:val="00086FA1"/>
    <w:rsid w:val="000B1B95"/>
    <w:rsid w:val="000C53C5"/>
    <w:rsid w:val="001435A8"/>
    <w:rsid w:val="00151BEC"/>
    <w:rsid w:val="001875FC"/>
    <w:rsid w:val="001A1D44"/>
    <w:rsid w:val="001A4B8C"/>
    <w:rsid w:val="001B0B04"/>
    <w:rsid w:val="001B4777"/>
    <w:rsid w:val="001D7FEA"/>
    <w:rsid w:val="001E466B"/>
    <w:rsid w:val="001E6F1E"/>
    <w:rsid w:val="00217C5B"/>
    <w:rsid w:val="00240F73"/>
    <w:rsid w:val="0024778D"/>
    <w:rsid w:val="00255862"/>
    <w:rsid w:val="002B07E0"/>
    <w:rsid w:val="002C1050"/>
    <w:rsid w:val="00310528"/>
    <w:rsid w:val="003153DE"/>
    <w:rsid w:val="00321551"/>
    <w:rsid w:val="00327F2F"/>
    <w:rsid w:val="00331C7E"/>
    <w:rsid w:val="00336C3B"/>
    <w:rsid w:val="0035417A"/>
    <w:rsid w:val="00364491"/>
    <w:rsid w:val="00382194"/>
    <w:rsid w:val="00390385"/>
    <w:rsid w:val="0039626F"/>
    <w:rsid w:val="003B1EA9"/>
    <w:rsid w:val="003D0905"/>
    <w:rsid w:val="003D4567"/>
    <w:rsid w:val="003D4BC0"/>
    <w:rsid w:val="003F0009"/>
    <w:rsid w:val="00403310"/>
    <w:rsid w:val="004217B7"/>
    <w:rsid w:val="004358DB"/>
    <w:rsid w:val="00435D72"/>
    <w:rsid w:val="004630F4"/>
    <w:rsid w:val="00481977"/>
    <w:rsid w:val="005171A8"/>
    <w:rsid w:val="00523DC9"/>
    <w:rsid w:val="00534196"/>
    <w:rsid w:val="005646D1"/>
    <w:rsid w:val="00590898"/>
    <w:rsid w:val="005928A4"/>
    <w:rsid w:val="005A0DB5"/>
    <w:rsid w:val="005A44C1"/>
    <w:rsid w:val="005B3108"/>
    <w:rsid w:val="005E2BA9"/>
    <w:rsid w:val="005F4D0B"/>
    <w:rsid w:val="00606B34"/>
    <w:rsid w:val="006072FF"/>
    <w:rsid w:val="006126B3"/>
    <w:rsid w:val="00616560"/>
    <w:rsid w:val="00616EC0"/>
    <w:rsid w:val="00636F08"/>
    <w:rsid w:val="00652A60"/>
    <w:rsid w:val="00685D1E"/>
    <w:rsid w:val="006866A8"/>
    <w:rsid w:val="006A0562"/>
    <w:rsid w:val="006A58FE"/>
    <w:rsid w:val="006D061B"/>
    <w:rsid w:val="006D3263"/>
    <w:rsid w:val="0072110B"/>
    <w:rsid w:val="0073089F"/>
    <w:rsid w:val="00772685"/>
    <w:rsid w:val="007A23C4"/>
    <w:rsid w:val="007A30B8"/>
    <w:rsid w:val="007A57AA"/>
    <w:rsid w:val="007B3535"/>
    <w:rsid w:val="0080334A"/>
    <w:rsid w:val="008140A8"/>
    <w:rsid w:val="00817AB9"/>
    <w:rsid w:val="00821365"/>
    <w:rsid w:val="00842B76"/>
    <w:rsid w:val="00842DDB"/>
    <w:rsid w:val="00847D5C"/>
    <w:rsid w:val="00851402"/>
    <w:rsid w:val="0085579F"/>
    <w:rsid w:val="00860AEC"/>
    <w:rsid w:val="00861079"/>
    <w:rsid w:val="0086477F"/>
    <w:rsid w:val="00866368"/>
    <w:rsid w:val="00880C26"/>
    <w:rsid w:val="00883F57"/>
    <w:rsid w:val="008C3252"/>
    <w:rsid w:val="00902BA1"/>
    <w:rsid w:val="0091339A"/>
    <w:rsid w:val="00930D77"/>
    <w:rsid w:val="009449EA"/>
    <w:rsid w:val="00950769"/>
    <w:rsid w:val="00950843"/>
    <w:rsid w:val="00952504"/>
    <w:rsid w:val="00957116"/>
    <w:rsid w:val="0096020F"/>
    <w:rsid w:val="009B2182"/>
    <w:rsid w:val="009F038A"/>
    <w:rsid w:val="00A22E67"/>
    <w:rsid w:val="00A2343C"/>
    <w:rsid w:val="00A77B28"/>
    <w:rsid w:val="00A90129"/>
    <w:rsid w:val="00AB454F"/>
    <w:rsid w:val="00AB7ED6"/>
    <w:rsid w:val="00AC266F"/>
    <w:rsid w:val="00AD1A26"/>
    <w:rsid w:val="00B16A61"/>
    <w:rsid w:val="00B323A5"/>
    <w:rsid w:val="00B53920"/>
    <w:rsid w:val="00B57F1E"/>
    <w:rsid w:val="00B65F95"/>
    <w:rsid w:val="00B91352"/>
    <w:rsid w:val="00B96E05"/>
    <w:rsid w:val="00BD5543"/>
    <w:rsid w:val="00C26029"/>
    <w:rsid w:val="00C267A2"/>
    <w:rsid w:val="00C43BE9"/>
    <w:rsid w:val="00C445E1"/>
    <w:rsid w:val="00C45650"/>
    <w:rsid w:val="00C724FC"/>
    <w:rsid w:val="00C81386"/>
    <w:rsid w:val="00C92F35"/>
    <w:rsid w:val="00C94A53"/>
    <w:rsid w:val="00CC477E"/>
    <w:rsid w:val="00CC57BA"/>
    <w:rsid w:val="00CD5432"/>
    <w:rsid w:val="00CE53BC"/>
    <w:rsid w:val="00CF3863"/>
    <w:rsid w:val="00D02567"/>
    <w:rsid w:val="00D41BC7"/>
    <w:rsid w:val="00D467CA"/>
    <w:rsid w:val="00D5338E"/>
    <w:rsid w:val="00D67B13"/>
    <w:rsid w:val="00D73519"/>
    <w:rsid w:val="00D741E5"/>
    <w:rsid w:val="00D75012"/>
    <w:rsid w:val="00DA61AA"/>
    <w:rsid w:val="00DB4934"/>
    <w:rsid w:val="00DC017E"/>
    <w:rsid w:val="00E17083"/>
    <w:rsid w:val="00E76619"/>
    <w:rsid w:val="00E91561"/>
    <w:rsid w:val="00EA6111"/>
    <w:rsid w:val="00EB1D0F"/>
    <w:rsid w:val="00ED54D7"/>
    <w:rsid w:val="00EE2D9F"/>
    <w:rsid w:val="00EE5663"/>
    <w:rsid w:val="00EE7596"/>
    <w:rsid w:val="00EF5B3A"/>
    <w:rsid w:val="00EF6DF3"/>
    <w:rsid w:val="00F135F4"/>
    <w:rsid w:val="00F22CD9"/>
    <w:rsid w:val="00F31CDA"/>
    <w:rsid w:val="00F31F58"/>
    <w:rsid w:val="00F42C54"/>
    <w:rsid w:val="00F45153"/>
    <w:rsid w:val="00F775BF"/>
    <w:rsid w:val="00F860FE"/>
    <w:rsid w:val="00FB308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09917"/>
  <w15:docId w15:val="{87493F16-2573-4CD3-8BF0-9D5E9DC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Text">
    <w:name w:val="Standard Text"/>
    <w:basedOn w:val="a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a0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a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a0"/>
    <w:link w:val="Heading"/>
    <w:rsid w:val="007A57AA"/>
    <w:rPr>
      <w:rFonts w:ascii="Tahoma" w:hAnsi="Tahoma" w:cs="Tahoma"/>
      <w:b/>
      <w:color w:val="F79646"/>
    </w:rPr>
  </w:style>
  <w:style w:type="paragraph" w:styleId="a3">
    <w:name w:val="header"/>
    <w:basedOn w:val="a"/>
    <w:link w:val="a4"/>
    <w:rsid w:val="001B477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rsid w:val="001B4777"/>
  </w:style>
  <w:style w:type="paragraph" w:styleId="a5">
    <w:name w:val="footer"/>
    <w:basedOn w:val="a"/>
    <w:link w:val="a6"/>
    <w:uiPriority w:val="99"/>
    <w:rsid w:val="001B477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777"/>
  </w:style>
  <w:style w:type="character" w:styleId="a7">
    <w:name w:val="line number"/>
    <w:basedOn w:val="a0"/>
    <w:rsid w:val="001B4777"/>
  </w:style>
  <w:style w:type="paragraph" w:styleId="a8">
    <w:name w:val="Balloon Text"/>
    <w:basedOn w:val="a"/>
    <w:link w:val="a9"/>
    <w:rsid w:val="001B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47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F4D0B"/>
    <w:rPr>
      <w:color w:val="0000FF"/>
      <w:u w:val="single"/>
    </w:rPr>
  </w:style>
  <w:style w:type="paragraph" w:styleId="ab">
    <w:name w:val="Normal (Web)"/>
    <w:basedOn w:val="a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a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a0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a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a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a0"/>
    <w:rsid w:val="00902BA1"/>
    <w:rPr>
      <w:color w:val="660000"/>
    </w:rPr>
  </w:style>
  <w:style w:type="table" w:styleId="ac">
    <w:name w:val="Table Grid"/>
    <w:basedOn w:val="a1"/>
    <w:locked/>
    <w:rsid w:val="0090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rsid w:val="00B57F1E"/>
    <w:rPr>
      <w:sz w:val="16"/>
      <w:szCs w:val="16"/>
    </w:rPr>
  </w:style>
  <w:style w:type="paragraph" w:styleId="ae">
    <w:name w:val="annotation text"/>
    <w:basedOn w:val="a"/>
    <w:link w:val="af"/>
    <w:rsid w:val="00B57F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7F1E"/>
    <w:rPr>
      <w:rFonts w:ascii="Times New Roman" w:eastAsia="Calibri" w:hAnsi="Times New Roman"/>
    </w:rPr>
  </w:style>
  <w:style w:type="paragraph" w:styleId="af0">
    <w:name w:val="annotation subject"/>
    <w:basedOn w:val="ae"/>
    <w:next w:val="ae"/>
    <w:link w:val="af1"/>
    <w:rsid w:val="00B57F1E"/>
    <w:rPr>
      <w:b/>
      <w:bCs/>
    </w:rPr>
  </w:style>
  <w:style w:type="character" w:customStyle="1" w:styleId="af1">
    <w:name w:val="Тема примечания Знак"/>
    <w:basedOn w:val="af"/>
    <w:link w:val="af0"/>
    <w:rsid w:val="00B57F1E"/>
    <w:rPr>
      <w:rFonts w:ascii="Times New Roman" w:eastAsia="Calibri" w:hAnsi="Times New Roman"/>
      <w:b/>
      <w:bCs/>
    </w:rPr>
  </w:style>
  <w:style w:type="paragraph" w:styleId="af2">
    <w:name w:val="List Paragraph"/>
    <w:basedOn w:val="a"/>
    <w:uiPriority w:val="34"/>
    <w:qFormat/>
    <w:rsid w:val="0025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heat.ru/product/air-duct-heater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OFFICE\PROPOSAL\DATA\123\Enquiries\QUOTES\Petrochem%20Admin%20Documents\Letterhead%20Aug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 09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veronicaz</dc:creator>
  <cp:lastModifiedBy>Elena Khegay</cp:lastModifiedBy>
  <cp:revision>2</cp:revision>
  <cp:lastPrinted>2011-04-12T07:56:00Z</cp:lastPrinted>
  <dcterms:created xsi:type="dcterms:W3CDTF">2021-11-25T09:25:00Z</dcterms:created>
  <dcterms:modified xsi:type="dcterms:W3CDTF">2021-11-25T09:25:00Z</dcterms:modified>
</cp:coreProperties>
</file>